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E66C" w14:textId="77777777" w:rsidR="007C046F" w:rsidRDefault="00231DFF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7C046F">
        <w:rPr>
          <w:rFonts w:ascii="Arial" w:hAnsi="Arial" w:cs="Arial"/>
          <w:b/>
          <w:i/>
          <w:color w:val="000000"/>
          <w:sz w:val="22"/>
          <w:szCs w:val="22"/>
        </w:rPr>
        <w:t>Eleocharis mamillata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046F">
        <w:rPr>
          <w:rFonts w:ascii="Arial" w:hAnsi="Arial" w:cs="Arial"/>
          <w:b/>
          <w:color w:val="000000"/>
          <w:sz w:val="22"/>
          <w:szCs w:val="22"/>
        </w:rPr>
        <w:t xml:space="preserve">(H. Lindberg) H. Lindberg ssp. </w:t>
      </w:r>
      <w:r w:rsidR="007C046F" w:rsidRPr="007C046F">
        <w:rPr>
          <w:rFonts w:ascii="Arial" w:hAnsi="Arial" w:cs="Arial"/>
          <w:b/>
          <w:i/>
          <w:color w:val="000000"/>
          <w:sz w:val="22"/>
          <w:szCs w:val="22"/>
        </w:rPr>
        <w:t>mamillata</w:t>
      </w:r>
    </w:p>
    <w:p w14:paraId="1821BCDD" w14:textId="165BD814" w:rsidR="00100300" w:rsidRDefault="004D1920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046F">
        <w:rPr>
          <w:rFonts w:ascii="Arial" w:hAnsi="Arial" w:cs="Arial"/>
          <w:b/>
          <w:color w:val="000000"/>
          <w:sz w:val="22"/>
          <w:szCs w:val="22"/>
        </w:rPr>
        <w:t>Soft-stem spikerush</w:t>
      </w:r>
    </w:p>
    <w:p w14:paraId="61572E8B" w14:textId="16C0D740" w:rsidR="00100300" w:rsidRDefault="007C046F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26782393"/>
      <w:r>
        <w:rPr>
          <w:rFonts w:ascii="Arial" w:hAnsi="Arial" w:cs="Arial"/>
          <w:b/>
          <w:color w:val="000000"/>
          <w:sz w:val="22"/>
          <w:szCs w:val="22"/>
        </w:rPr>
        <w:t>Cyperaceae</w:t>
      </w:r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>–</w:t>
      </w:r>
      <w:bookmarkEnd w:id="0"/>
      <w:r w:rsidR="004D1920" w:rsidRP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sedge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 family</w:t>
      </w:r>
    </w:p>
    <w:p w14:paraId="68A1768A" w14:textId="511E882A" w:rsidR="009C1672" w:rsidRDefault="009C1672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7C046F">
        <w:rPr>
          <w:rFonts w:ascii="Arial" w:hAnsi="Arial" w:cs="Arial"/>
          <w:color w:val="000000"/>
          <w:sz w:val="22"/>
          <w:szCs w:val="22"/>
        </w:rPr>
        <w:t>Derek Antonelli and Harpoo Faust on 2/10/2021</w:t>
      </w:r>
      <w:r w:rsidR="002B3DCE" w:rsidRPr="002B3DCE">
        <w:rPr>
          <w:rFonts w:ascii="Arial" w:hAnsi="Arial" w:cs="Arial"/>
          <w:color w:val="000000"/>
          <w:sz w:val="22"/>
          <w:szCs w:val="22"/>
        </w:rPr>
        <w:t xml:space="preserve"> 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231DFF">
        <w:rPr>
          <w:rFonts w:ascii="Arial" w:hAnsi="Arial" w:cs="Arial"/>
          <w:color w:val="000000"/>
          <w:sz w:val="22"/>
          <w:szCs w:val="22"/>
        </w:rPr>
        <w:t>*</w:t>
      </w:r>
    </w:p>
    <w:p w14:paraId="3F17DFC4" w14:textId="081D5349" w:rsidR="00D573AB" w:rsidRPr="000115DF" w:rsidRDefault="00E130B8" w:rsidP="009C16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North Idaho</w:t>
      </w:r>
      <w:r w:rsidR="00D573AB">
        <w:rPr>
          <w:rFonts w:ascii="Arial" w:hAnsi="Arial" w:cs="Arial"/>
          <w:color w:val="000000"/>
          <w:sz w:val="22"/>
          <w:szCs w:val="22"/>
        </w:rPr>
        <w:t xml:space="preserve"> Rare Plant Working Group </w:t>
      </w:r>
      <w:r>
        <w:rPr>
          <w:rFonts w:ascii="Arial" w:hAnsi="Arial" w:cs="Arial"/>
          <w:color w:val="000000"/>
          <w:sz w:val="22"/>
          <w:szCs w:val="22"/>
        </w:rPr>
        <w:t xml:space="preserve">recommended rank of S1 </w:t>
      </w:r>
      <w:r w:rsidR="00D573AB">
        <w:rPr>
          <w:rFonts w:ascii="Arial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color w:val="000000"/>
          <w:sz w:val="22"/>
          <w:szCs w:val="22"/>
        </w:rPr>
        <w:t>2/10/2021</w:t>
      </w:r>
    </w:p>
    <w:p w14:paraId="154D897E" w14:textId="22540D0B" w:rsidR="00100300" w:rsidRPr="0068152C" w:rsidRDefault="00100300" w:rsidP="001003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A055D4" w14:textId="18DF7FBA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09828D" w14:textId="08386AE7" w:rsidR="00100300" w:rsidRPr="00BE4BF2" w:rsidRDefault="0034586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9C1672">
        <w:rPr>
          <w:rFonts w:ascii="Arial" w:hAnsi="Arial" w:cs="Arial"/>
          <w:color w:val="000000"/>
          <w:sz w:val="22"/>
          <w:szCs w:val="22"/>
        </w:rPr>
        <w:t>NatureServe</w:t>
      </w:r>
      <w:r w:rsidR="00C52CDB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7C046F">
        <w:rPr>
          <w:rFonts w:ascii="Arial" w:hAnsi="Arial" w:cs="Arial"/>
          <w:color w:val="000000"/>
          <w:sz w:val="22"/>
          <w:szCs w:val="22"/>
        </w:rPr>
        <w:t xml:space="preserve">  G5, not listed for Idaho, British Columbia S5, Washington SNR</w:t>
      </w:r>
    </w:p>
    <w:p w14:paraId="0BE24194" w14:textId="09BC51C7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>
        <w:rPr>
          <w:rFonts w:ascii="Arial" w:hAnsi="Arial" w:cs="Arial"/>
          <w:color w:val="000000"/>
          <w:sz w:val="22"/>
          <w:szCs w:val="22"/>
        </w:rPr>
        <w:t xml:space="preserve"> rank²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1FA82E4" w14:textId="0540F74C" w:rsidR="00100300" w:rsidRPr="00BE4BF2" w:rsidRDefault="00E130B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BLM:  Not listed</w:t>
      </w:r>
    </w:p>
    <w:p w14:paraId="027C1A2E" w14:textId="346AFB76" w:rsidR="00100300" w:rsidRPr="00BE4BF2" w:rsidRDefault="00E130B8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FS Reg 1: </w:t>
      </w:r>
      <w:r>
        <w:rPr>
          <w:rFonts w:ascii="Arial" w:hAnsi="Arial" w:cs="Arial"/>
          <w:color w:val="000000"/>
          <w:sz w:val="22"/>
          <w:szCs w:val="22"/>
        </w:rPr>
        <w:t>Not listed</w:t>
      </w:r>
    </w:p>
    <w:p w14:paraId="6E0516C6" w14:textId="6347E8BF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E130B8">
        <w:rPr>
          <w:rFonts w:ascii="Arial" w:hAnsi="Arial" w:cs="Arial"/>
          <w:color w:val="000000"/>
          <w:sz w:val="22"/>
          <w:szCs w:val="22"/>
        </w:rPr>
        <w:t>Not listed</w:t>
      </w:r>
    </w:p>
    <w:p w14:paraId="5447A661" w14:textId="7C28DEA7" w:rsidR="00100300" w:rsidRPr="00BE4BF2" w:rsidRDefault="00E130B8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FS Reg 6: </w:t>
      </w:r>
      <w:r>
        <w:rPr>
          <w:rFonts w:ascii="Arial" w:hAnsi="Arial" w:cs="Arial"/>
          <w:color w:val="000000"/>
          <w:sz w:val="22"/>
          <w:szCs w:val="22"/>
        </w:rPr>
        <w:t>Not listed</w:t>
      </w:r>
    </w:p>
    <w:p w14:paraId="5BC6C48F" w14:textId="1ECB0BF8" w:rsidR="00100300" w:rsidRPr="00BE4BF2" w:rsidRDefault="00E130B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FWS: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Not listed</w:t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1700E527" w14:textId="6810CCB7" w:rsidR="00100300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863C5CA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6A787D6" w14:textId="77777777" w:rsidR="002E6F9A" w:rsidRPr="00ED0361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412F216" w14:textId="0137E01F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579DC34D" w14:textId="736C5B21" w:rsidR="00E53A5F" w:rsidRPr="007E0C3A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 xml:space="preserve">Subspecies:  </w:t>
      </w:r>
      <w:r w:rsidR="00E130B8">
        <w:rPr>
          <w:rFonts w:ascii="Arial" w:hAnsi="Arial" w:cs="Arial"/>
          <w:sz w:val="22"/>
          <w:szCs w:val="22"/>
        </w:rPr>
        <w:t xml:space="preserve">Flora of North America and Flora of the Pacific Northwest recognize the subspecies </w:t>
      </w:r>
      <w:r w:rsidR="00E130B8" w:rsidRPr="00E130B8">
        <w:rPr>
          <w:rFonts w:ascii="Arial" w:hAnsi="Arial" w:cs="Arial"/>
          <w:i/>
          <w:sz w:val="22"/>
          <w:szCs w:val="22"/>
        </w:rPr>
        <w:t>mamillata</w:t>
      </w:r>
      <w:r w:rsidR="00E130B8">
        <w:rPr>
          <w:rFonts w:ascii="Arial" w:hAnsi="Arial" w:cs="Arial"/>
          <w:sz w:val="22"/>
          <w:szCs w:val="22"/>
        </w:rPr>
        <w:t xml:space="preserve"> but NatureServe and USDA Plant do not.</w:t>
      </w:r>
      <w:r w:rsidR="002F7701">
        <w:rPr>
          <w:rFonts w:ascii="Arial" w:hAnsi="Arial" w:cs="Arial"/>
          <w:sz w:val="22"/>
          <w:szCs w:val="22"/>
        </w:rPr>
        <w:t xml:space="preserve">  Only subspecies </w:t>
      </w:r>
      <w:r w:rsidR="002F7701" w:rsidRPr="002F7701">
        <w:rPr>
          <w:rFonts w:ascii="Arial" w:hAnsi="Arial" w:cs="Arial"/>
          <w:i/>
          <w:sz w:val="22"/>
          <w:szCs w:val="22"/>
        </w:rPr>
        <w:t>mamillata</w:t>
      </w:r>
      <w:r w:rsidR="002F7701">
        <w:rPr>
          <w:rFonts w:ascii="Arial" w:hAnsi="Arial" w:cs="Arial"/>
          <w:sz w:val="22"/>
          <w:szCs w:val="22"/>
        </w:rPr>
        <w:t xml:space="preserve"> is found in North America.  Subspecies </w:t>
      </w:r>
      <w:r w:rsidR="002F7701" w:rsidRPr="002F7701">
        <w:rPr>
          <w:rFonts w:ascii="Arial" w:hAnsi="Arial" w:cs="Arial"/>
          <w:i/>
          <w:sz w:val="22"/>
          <w:szCs w:val="22"/>
        </w:rPr>
        <w:t>austriaca</w:t>
      </w:r>
      <w:r w:rsidR="002F7701">
        <w:rPr>
          <w:rFonts w:ascii="Arial" w:hAnsi="Arial" w:cs="Arial"/>
          <w:sz w:val="22"/>
          <w:szCs w:val="22"/>
        </w:rPr>
        <w:t xml:space="preserve"> is found in Europe.</w:t>
      </w:r>
    </w:p>
    <w:p w14:paraId="54D98051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05DE0B90" w14:textId="22ECFD83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4F8C0EF6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*Taxonomic key(s)</w:t>
      </w:r>
      <w:r w:rsidR="00EF7AE1">
        <w:rPr>
          <w:rFonts w:ascii="Arial" w:hAnsi="Arial" w:cs="Arial"/>
          <w:i/>
          <w:color w:val="000000"/>
          <w:sz w:val="22"/>
          <w:szCs w:val="22"/>
          <w:vertAlign w:val="superscript"/>
        </w:rPr>
        <w:t>7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130B8">
        <w:rPr>
          <w:rFonts w:ascii="Arial" w:hAnsi="Arial" w:cs="Arial"/>
          <w:sz w:val="22"/>
          <w:szCs w:val="22"/>
        </w:rPr>
        <w:t>Flora of North America and Flora of the Pacific Northwest</w:t>
      </w:r>
    </w:p>
    <w:p w14:paraId="3C731734" w14:textId="77777777" w:rsidR="00231DFF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8922388" w14:textId="180CB8D6" w:rsidR="00100300" w:rsidRDefault="002E6F9A" w:rsidP="00E130B8">
      <w:pPr>
        <w:outlineLvl w:val="0"/>
        <w:rPr>
          <w:color w:val="4B3321"/>
          <w:sz w:val="27"/>
          <w:szCs w:val="27"/>
          <w:shd w:val="clear" w:color="auto" w:fill="FCFCF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Plants </w:t>
      </w:r>
      <w:r w:rsidR="00E130B8">
        <w:rPr>
          <w:color w:val="4B3321"/>
          <w:sz w:val="27"/>
          <w:szCs w:val="27"/>
          <w:shd w:val="clear" w:color="auto" w:fill="FCFCFE"/>
        </w:rPr>
        <w:t>perennial, mat-forming; rhizomes evident, long, 0.7–1 mm thick, soft, cortex persistent, longer internodes 2–6 cm, scales often fugaceous, 5–9 mm, membranous, not fibrous. 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Culms</w:t>
      </w:r>
      <w:r w:rsidR="00E130B8">
        <w:rPr>
          <w:color w:val="4B3321"/>
          <w:sz w:val="27"/>
          <w:szCs w:val="27"/>
          <w:shd w:val="clear" w:color="auto" w:fill="FCFCFE"/>
        </w:rPr>
        <w:t> terete, often with 8–14 blunt ridges when dry, 10–50 cm × 0.5–3 mm, very soft, internally spongy. 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Leaves</w:t>
      </w:r>
      <w:r w:rsidR="00E130B8">
        <w:rPr>
          <w:color w:val="4B3321"/>
          <w:sz w:val="27"/>
          <w:szCs w:val="27"/>
          <w:shd w:val="clear" w:color="auto" w:fill="FCFCFE"/>
        </w:rPr>
        <w:t>: distal leaf sheaths persistent, often splitting abaxially, mostly reddish proximally, green to stramineous distally, not inflated, not callose, membranous, apex obtuse, tooth absent. 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Spikelets</w:t>
      </w:r>
      <w:r w:rsidR="00E130B8">
        <w:rPr>
          <w:color w:val="4B3321"/>
          <w:sz w:val="27"/>
          <w:szCs w:val="27"/>
          <w:shd w:val="clear" w:color="auto" w:fill="FCFCFE"/>
        </w:rPr>
        <w:t> ovoid, 5–20 × 3–5 mm, acute; proximal scale clasping 2/3 of culm, entire; subproximal scale empty; floral scales often spreading in fruit, 15–80, 5 per mm of rachilla, medium brown, midrib regions stramineous or greenish, ovate, 2.5–4 × 1.5–2 mm, entire, apex acute to obtuse, sometimes carinate in distal part of spikelet. 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Flowers</w:t>
      </w:r>
      <w:r w:rsidR="00E130B8">
        <w:rPr>
          <w:color w:val="4B3321"/>
          <w:sz w:val="27"/>
          <w:szCs w:val="27"/>
          <w:shd w:val="clear" w:color="auto" w:fill="FCFCFE"/>
        </w:rPr>
        <w:t>: perianth bristles (4–)5–6(–8), brown, slender to stout, mostly exceeding tubercle, to 2 times longer than achene; stamens 3; anthers stramineous, 0.9–1.5 mm; styles 2-fid. 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Achenes</w:t>
      </w:r>
      <w:r w:rsidR="00E130B8">
        <w:rPr>
          <w:color w:val="4B3321"/>
          <w:sz w:val="27"/>
          <w:szCs w:val="27"/>
          <w:shd w:val="clear" w:color="auto" w:fill="FCFCFE"/>
        </w:rPr>
        <w:t> not persistent, yellow maturing to stramineous, biconvex, angles obscure, obovoid (to obpyriform), 1–1.4 × 0.9–1.3 mm, apex rounded, neck absent, smooth at 30X. 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Tubercles</w:t>
      </w:r>
      <w:r w:rsidR="00E130B8">
        <w:rPr>
          <w:color w:val="4B3321"/>
          <w:sz w:val="27"/>
          <w:szCs w:val="27"/>
          <w:shd w:val="clear" w:color="auto" w:fill="FCFCFE"/>
        </w:rPr>
        <w:t> brown to partly whitish, pyramidal to mamillate, lower than to as high as wide, 0.2–0.6 × 0.4–0.6 mm. </w:t>
      </w:r>
      <w:r w:rsidR="00E130B8">
        <w:rPr>
          <w:b/>
          <w:bCs/>
          <w:color w:val="4B3321"/>
          <w:sz w:val="27"/>
          <w:szCs w:val="27"/>
          <w:shd w:val="clear" w:color="auto" w:fill="FCFCFE"/>
        </w:rPr>
        <w:t>2n</w:t>
      </w:r>
      <w:r w:rsidR="00E130B8">
        <w:rPr>
          <w:color w:val="4B3321"/>
          <w:sz w:val="27"/>
          <w:szCs w:val="27"/>
          <w:shd w:val="clear" w:color="auto" w:fill="FCFCFE"/>
        </w:rPr>
        <w:t> = 16.</w:t>
      </w:r>
    </w:p>
    <w:p w14:paraId="3B1BAB4E" w14:textId="77777777" w:rsidR="00E130B8" w:rsidRPr="00BE4BF2" w:rsidRDefault="00E130B8" w:rsidP="00E130B8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969DB3E" w14:textId="2AAC54FA" w:rsidR="002E6F9A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Life span (perennial), growth form (graminoid); </w:t>
      </w:r>
    </w:p>
    <w:p w14:paraId="2D0CB443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B6C46E7" w14:textId="6651BA2E" w:rsidR="00100300" w:rsidRPr="00BE4BF2" w:rsidRDefault="00100300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E130B8" w:rsidRPr="00E130B8">
        <w:rPr>
          <w:rFonts w:ascii="Arial" w:hAnsi="Arial" w:cs="Arial"/>
          <w:i/>
          <w:color w:val="000000"/>
          <w:sz w:val="22"/>
          <w:szCs w:val="22"/>
        </w:rPr>
        <w:t>E. marcostachya</w:t>
      </w:r>
      <w:r w:rsidR="00E130B8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E130B8" w:rsidRPr="00E130B8">
        <w:rPr>
          <w:rFonts w:ascii="Arial" w:hAnsi="Arial" w:cs="Arial"/>
          <w:i/>
          <w:color w:val="000000"/>
          <w:sz w:val="22"/>
          <w:szCs w:val="22"/>
        </w:rPr>
        <w:t>E. palustris</w:t>
      </w:r>
    </w:p>
    <w:p w14:paraId="63E9009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C826D9" w14:textId="5F798CC5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2F7701">
        <w:rPr>
          <w:color w:val="4B3321"/>
          <w:sz w:val="27"/>
          <w:szCs w:val="27"/>
          <w:shd w:val="clear" w:color="auto" w:fill="FCFCFE"/>
        </w:rPr>
        <w:t>Fresh lakeshores, shallow ponds, streams, floating mats, bogs, fens, ditches</w:t>
      </w:r>
      <w:r w:rsidR="002F7701">
        <w:rPr>
          <w:color w:val="4B3321"/>
          <w:sz w:val="27"/>
          <w:szCs w:val="27"/>
          <w:shd w:val="clear" w:color="auto" w:fill="FCFCFE"/>
        </w:rPr>
        <w:t xml:space="preserve">. </w:t>
      </w:r>
      <w:r w:rsidR="002F7701">
        <w:rPr>
          <w:color w:val="4B3321"/>
          <w:sz w:val="27"/>
          <w:szCs w:val="27"/>
          <w:shd w:val="clear" w:color="auto" w:fill="FCFCFE"/>
        </w:rPr>
        <w:t>Elevation: 20–800 m</w:t>
      </w:r>
    </w:p>
    <w:p w14:paraId="2587410E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D7710E" w14:textId="51CC4A2C" w:rsidR="007C7859" w:rsidRPr="00ED0361" w:rsidRDefault="008622CF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10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24E06DE8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="002F7701">
        <w:rPr>
          <w:rFonts w:ascii="Arial" w:hAnsi="Arial" w:cs="Arial"/>
          <w:color w:val="000000"/>
          <w:sz w:val="22"/>
          <w:szCs w:val="22"/>
        </w:rPr>
        <w:t>State or private</w:t>
      </w:r>
    </w:p>
    <w:p w14:paraId="6C69DBB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41F20D9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3BFA2D" w14:textId="6CAFAE84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AC6F7F0" w14:textId="1EF0E9E4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  <w:r w:rsidRPr="00E232B4">
        <w:rPr>
          <w:rFonts w:ascii="Arial" w:hAnsi="Arial" w:cs="Arial"/>
          <w:i/>
          <w:color w:val="000000"/>
          <w:sz w:val="22"/>
          <w:szCs w:val="22"/>
        </w:rPr>
        <w:t>Global Range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5CC2C97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5DE7EF9" w14:textId="3F9C2770" w:rsidR="002B3DCE" w:rsidRDefault="008622CF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6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4134B">
        <w:rPr>
          <w:rFonts w:ascii="Arial" w:hAnsi="Arial" w:cs="Arial"/>
          <w:color w:val="000000"/>
          <w:sz w:val="22"/>
          <w:szCs w:val="22"/>
        </w:rPr>
        <w:t>Peripheral</w:t>
      </w:r>
    </w:p>
    <w:p w14:paraId="761B0C6E" w14:textId="77777777" w:rsidR="002F7701" w:rsidRDefault="002F7701" w:rsidP="00100300">
      <w:pPr>
        <w:rPr>
          <w:rFonts w:ascii="Arial" w:hAnsi="Arial" w:cs="Arial"/>
          <w:color w:val="000000"/>
          <w:sz w:val="22"/>
          <w:szCs w:val="22"/>
        </w:rPr>
      </w:pPr>
    </w:p>
    <w:p w14:paraId="6EC49D52" w14:textId="77777777" w:rsidR="00A4134B" w:rsidRDefault="002B3DCE" w:rsidP="001003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Range Extent:  </w:t>
      </w:r>
      <w:r w:rsidR="00A4134B">
        <w:rPr>
          <w:rFonts w:ascii="Arial" w:hAnsi="Arial" w:cs="Arial"/>
          <w:color w:val="000000"/>
          <w:sz w:val="22"/>
          <w:szCs w:val="22"/>
        </w:rPr>
        <w:t xml:space="preserve">Only known from one Idaho location.  Less than 1 sq km </w:t>
      </w:r>
      <w:r w:rsidR="00A4134B" w:rsidRPr="002F7701">
        <w:rPr>
          <w:rFonts w:ascii="Arial" w:hAnsi="Arial" w:cs="Arial"/>
          <w:b/>
          <w:color w:val="000000"/>
          <w:sz w:val="22"/>
          <w:szCs w:val="22"/>
        </w:rPr>
        <w:t>(A).</w:t>
      </w:r>
    </w:p>
    <w:p w14:paraId="06C7AC7C" w14:textId="07D4425C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3530C8DF" w14:textId="0A712451" w:rsidR="002E6F9A" w:rsidRDefault="00A0748A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4134B">
        <w:rPr>
          <w:rFonts w:ascii="Arial" w:hAnsi="Arial" w:cs="Arial"/>
          <w:color w:val="000000"/>
          <w:sz w:val="22"/>
          <w:szCs w:val="22"/>
        </w:rPr>
        <w:t>Only known from one Idaho location.</w:t>
      </w:r>
      <w:r w:rsidR="00A4134B">
        <w:rPr>
          <w:rFonts w:ascii="Arial" w:hAnsi="Arial" w:cs="Arial"/>
          <w:color w:val="000000"/>
          <w:sz w:val="22"/>
          <w:szCs w:val="22"/>
        </w:rPr>
        <w:t xml:space="preserve">  One 4-km</w:t>
      </w:r>
      <w:r w:rsidR="00A4134B" w:rsidRPr="00A4134B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A4134B">
        <w:rPr>
          <w:rFonts w:ascii="Arial" w:hAnsi="Arial" w:cs="Arial"/>
          <w:color w:val="000000"/>
          <w:sz w:val="22"/>
          <w:szCs w:val="22"/>
        </w:rPr>
        <w:t xml:space="preserve"> grid square </w:t>
      </w:r>
      <w:r w:rsidR="00A4134B" w:rsidRPr="00A4134B">
        <w:rPr>
          <w:rFonts w:ascii="Arial" w:hAnsi="Arial" w:cs="Arial"/>
          <w:b/>
          <w:color w:val="000000"/>
          <w:sz w:val="22"/>
          <w:szCs w:val="22"/>
        </w:rPr>
        <w:t>(A)</w:t>
      </w:r>
      <w:r w:rsidR="00A4134B">
        <w:rPr>
          <w:rFonts w:ascii="Arial" w:hAnsi="Arial" w:cs="Arial"/>
          <w:color w:val="000000"/>
          <w:sz w:val="22"/>
          <w:szCs w:val="22"/>
        </w:rPr>
        <w:t>.</w:t>
      </w:r>
    </w:p>
    <w:p w14:paraId="2B96D2DA" w14:textId="77777777" w:rsidR="008622CF" w:rsidRDefault="008622CF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423C5BE" w14:textId="3051EB56" w:rsidR="008622CF" w:rsidRPr="00426A83" w:rsidRDefault="008622CF" w:rsidP="007C7859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A4134B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A4134B" w:rsidRPr="00A4134B">
        <w:rPr>
          <w:rFonts w:ascii="Arial" w:hAnsi="Arial" w:cs="Arial"/>
          <w:color w:val="000000"/>
          <w:sz w:val="22"/>
          <w:szCs w:val="22"/>
        </w:rPr>
        <w:t>Bonner</w:t>
      </w:r>
    </w:p>
    <w:p w14:paraId="7B65EDF9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10677580" w14:textId="77777777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444AD0" w:rsidRPr="00444AD0">
        <w:rPr>
          <w:rFonts w:ascii="Arial" w:hAnsi="Arial" w:cs="Arial"/>
          <w:sz w:val="22"/>
          <w:szCs w:val="22"/>
        </w:rPr>
        <w:t>Put this on a separate spreadsheet if there are numerous specimens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437"/>
        <w:gridCol w:w="1552"/>
        <w:gridCol w:w="1543"/>
        <w:gridCol w:w="1346"/>
        <w:gridCol w:w="1778"/>
      </w:tblGrid>
      <w:tr w:rsidR="006545B7" w14:paraId="2CD54D35" w14:textId="77777777" w:rsidTr="004C70F5">
        <w:tc>
          <w:tcPr>
            <w:tcW w:w="1728" w:type="dxa"/>
          </w:tcPr>
          <w:p w14:paraId="6C1375B5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Record source (Herbarium, IFWIS, person)</w:t>
            </w:r>
          </w:p>
        </w:tc>
        <w:tc>
          <w:tcPr>
            <w:tcW w:w="1464" w:type="dxa"/>
          </w:tcPr>
          <w:p w14:paraId="41978229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Date observed/ collected</w:t>
            </w:r>
          </w:p>
        </w:tc>
        <w:tc>
          <w:tcPr>
            <w:tcW w:w="1596" w:type="dxa"/>
          </w:tcPr>
          <w:p w14:paraId="6C693DD4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Observer</w:t>
            </w:r>
          </w:p>
        </w:tc>
        <w:tc>
          <w:tcPr>
            <w:tcW w:w="1596" w:type="dxa"/>
          </w:tcPr>
          <w:p w14:paraId="1C75CD2D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County</w:t>
            </w:r>
          </w:p>
        </w:tc>
        <w:tc>
          <w:tcPr>
            <w:tcW w:w="1374" w:type="dxa"/>
          </w:tcPr>
          <w:p w14:paraId="6E4D0532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818" w:type="dxa"/>
          </w:tcPr>
          <w:p w14:paraId="1BCD44CE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Abundance, threats, habitat condition</w:t>
            </w:r>
          </w:p>
        </w:tc>
      </w:tr>
      <w:tr w:rsidR="006545B7" w14:paraId="49C3C6E5" w14:textId="77777777" w:rsidTr="004C70F5">
        <w:tc>
          <w:tcPr>
            <w:tcW w:w="1728" w:type="dxa"/>
          </w:tcPr>
          <w:p w14:paraId="0DFFB0D7" w14:textId="650FFACF" w:rsidR="006545B7" w:rsidRDefault="00A4134B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CPNWH ID</w:t>
            </w:r>
          </w:p>
        </w:tc>
        <w:tc>
          <w:tcPr>
            <w:tcW w:w="1464" w:type="dxa"/>
          </w:tcPr>
          <w:p w14:paraId="252FDFA1" w14:textId="5C30C3CE" w:rsidR="006545B7" w:rsidRDefault="00A4134B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9/4/1988</w:t>
            </w:r>
          </w:p>
        </w:tc>
        <w:tc>
          <w:tcPr>
            <w:tcW w:w="1596" w:type="dxa"/>
          </w:tcPr>
          <w:p w14:paraId="38A2EDD1" w14:textId="2D7401E9" w:rsidR="006545B7" w:rsidRDefault="00A4134B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Bursik 1588</w:t>
            </w:r>
          </w:p>
        </w:tc>
        <w:tc>
          <w:tcPr>
            <w:tcW w:w="1596" w:type="dxa"/>
          </w:tcPr>
          <w:p w14:paraId="5D8A4BF5" w14:textId="255DCF7D" w:rsidR="006545B7" w:rsidRDefault="00A4134B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Bonner</w:t>
            </w:r>
          </w:p>
        </w:tc>
        <w:tc>
          <w:tcPr>
            <w:tcW w:w="1374" w:type="dxa"/>
          </w:tcPr>
          <w:p w14:paraId="1D90D876" w14:textId="0DB7B894" w:rsidR="006545B7" w:rsidRDefault="00A4134B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Chase Lake</w:t>
            </w:r>
          </w:p>
        </w:tc>
        <w:tc>
          <w:tcPr>
            <w:tcW w:w="1818" w:type="dxa"/>
          </w:tcPr>
          <w:p w14:paraId="58CCF444" w14:textId="77777777" w:rsidR="006545B7" w:rsidRDefault="006545B7" w:rsidP="007C785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86EA57A" w14:textId="0BD19D54" w:rsidR="00BD7EDF" w:rsidRPr="007C7859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37CF0E5D" w14:textId="77777777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1AFB7667" w:rsidR="006545B7" w:rsidRPr="00A4134B" w:rsidRDefault="006545B7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date):</w:t>
      </w:r>
      <w:r w:rsidR="00A4134B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A4134B" w:rsidRPr="00A4134B">
        <w:rPr>
          <w:rFonts w:ascii="Arial" w:hAnsi="Arial" w:cs="Arial"/>
          <w:color w:val="000000"/>
          <w:sz w:val="22"/>
          <w:szCs w:val="22"/>
        </w:rPr>
        <w:t>CPNWH</w:t>
      </w:r>
    </w:p>
    <w:p w14:paraId="5AAEB026" w14:textId="7AA88C33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2F177E09" w14:textId="3BFA1B58" w:rsidR="00A86D10" w:rsidRPr="00A86D10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E7966D" w14:textId="77777777" w:rsidR="002E6F9A" w:rsidRPr="002E6F9A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7013F2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9BA2D5D" w14:textId="0BD65D0D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4134B">
        <w:rPr>
          <w:rFonts w:ascii="Arial" w:hAnsi="Arial" w:cs="Arial"/>
          <w:color w:val="000000"/>
          <w:sz w:val="22"/>
          <w:szCs w:val="22"/>
        </w:rPr>
        <w:t>Only known from one Idaho location.  One</w:t>
      </w:r>
      <w:r w:rsidR="00A4134B">
        <w:rPr>
          <w:rFonts w:ascii="Arial" w:hAnsi="Arial" w:cs="Arial"/>
          <w:color w:val="000000"/>
          <w:sz w:val="22"/>
          <w:szCs w:val="22"/>
        </w:rPr>
        <w:t xml:space="preserve"> occurrence </w:t>
      </w:r>
      <w:r w:rsidR="00A4134B" w:rsidRPr="00A4134B">
        <w:rPr>
          <w:rFonts w:ascii="Arial" w:hAnsi="Arial" w:cs="Arial"/>
          <w:b/>
          <w:color w:val="000000"/>
          <w:sz w:val="22"/>
          <w:szCs w:val="22"/>
        </w:rPr>
        <w:t>(A).</w:t>
      </w:r>
    </w:p>
    <w:p w14:paraId="366B2BC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87AD605" w14:textId="0DCCC2EF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Population Size: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4134B">
        <w:rPr>
          <w:rFonts w:ascii="Arial" w:hAnsi="Arial" w:cs="Arial"/>
          <w:color w:val="000000"/>
          <w:sz w:val="22"/>
          <w:szCs w:val="22"/>
        </w:rPr>
        <w:t xml:space="preserve">Unknown </w:t>
      </w:r>
      <w:r w:rsidR="00A4134B" w:rsidRPr="00A4134B">
        <w:rPr>
          <w:rFonts w:ascii="Arial" w:hAnsi="Arial" w:cs="Arial"/>
          <w:b/>
          <w:color w:val="000000"/>
          <w:sz w:val="22"/>
          <w:szCs w:val="22"/>
        </w:rPr>
        <w:t>(U)</w:t>
      </w:r>
    </w:p>
    <w:p w14:paraId="2B715329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5902177" w14:textId="619D0BCE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4134B">
        <w:rPr>
          <w:rFonts w:ascii="Arial" w:hAnsi="Arial" w:cs="Arial"/>
          <w:color w:val="000000"/>
          <w:sz w:val="22"/>
          <w:szCs w:val="22"/>
        </w:rPr>
        <w:t xml:space="preserve">Population viability not accessed so zero or one </w:t>
      </w:r>
      <w:r w:rsidR="00A4134B" w:rsidRPr="00A4134B">
        <w:rPr>
          <w:rFonts w:ascii="Arial" w:hAnsi="Arial" w:cs="Arial"/>
          <w:b/>
          <w:color w:val="000000"/>
          <w:sz w:val="22"/>
          <w:szCs w:val="22"/>
        </w:rPr>
        <w:t>(AB).</w:t>
      </w:r>
    </w:p>
    <w:p w14:paraId="7DEAC935" w14:textId="038D6979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80BDA86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9CB2756" w14:textId="436BC682" w:rsidR="007C7859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include scope, severity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4134B">
        <w:rPr>
          <w:rFonts w:ascii="Arial" w:hAnsi="Arial" w:cs="Arial"/>
          <w:color w:val="000000"/>
          <w:sz w:val="22"/>
          <w:szCs w:val="22"/>
        </w:rPr>
        <w:t>Unknown</w:t>
      </w:r>
    </w:p>
    <w:p w14:paraId="6738B9E0" w14:textId="77777777" w:rsidR="00FD7B0D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1B0F438" w14:textId="0546892F" w:rsidR="007C7859" w:rsidRPr="00A4134B" w:rsidRDefault="00FD7B0D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 w:rsidRPr="00A4134B">
        <w:rPr>
          <w:rFonts w:ascii="Arial" w:hAnsi="Arial" w:cs="Arial"/>
          <w:color w:val="000000"/>
          <w:sz w:val="22"/>
          <w:szCs w:val="22"/>
        </w:rPr>
        <w:t>:</w:t>
      </w:r>
      <w:r w:rsidR="00A4134B" w:rsidRPr="00A4134B">
        <w:rPr>
          <w:rFonts w:ascii="Arial" w:hAnsi="Arial" w:cs="Arial"/>
          <w:color w:val="000000"/>
          <w:sz w:val="22"/>
          <w:szCs w:val="22"/>
        </w:rPr>
        <w:t xml:space="preserve">  Unknown</w:t>
      </w:r>
    </w:p>
    <w:p w14:paraId="54989121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C95EA5A" w14:textId="2D7506F3" w:rsidR="007C7859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(Optional; Used only if Threats unknown. A= highly, B=moderately, C=not intrinsically vulnerable.)</w:t>
      </w:r>
    </w:p>
    <w:p w14:paraId="5E4C48A6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2EB38B8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BBD7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2D14BA9" w14:textId="02B26412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25077C6" w14:textId="77777777" w:rsidR="00A0748A" w:rsidRPr="007C7859" w:rsidRDefault="00A0748A" w:rsidP="00A0748A">
      <w:pPr>
        <w:ind w:firstLine="720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40FB78E" w14:textId="10B5B4D9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F8BECDC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0A849F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C8E9349" w14:textId="10FCBB9F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4134B">
        <w:rPr>
          <w:rFonts w:ascii="Arial" w:hAnsi="Arial" w:cs="Arial"/>
          <w:color w:val="000000"/>
          <w:sz w:val="22"/>
          <w:szCs w:val="22"/>
        </w:rPr>
        <w:t xml:space="preserve">North Idaho Rare Plant Working Group recommended </w:t>
      </w:r>
      <w:r w:rsidR="00E777B6">
        <w:rPr>
          <w:rFonts w:ascii="Arial" w:hAnsi="Arial" w:cs="Arial"/>
          <w:color w:val="000000"/>
          <w:sz w:val="22"/>
          <w:szCs w:val="22"/>
        </w:rPr>
        <w:t>S1 rank on 2/10/2021</w:t>
      </w:r>
    </w:p>
    <w:p w14:paraId="04B55B53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7D1FBF" w14:textId="56B75EC0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777B6">
        <w:rPr>
          <w:rFonts w:ascii="Arial" w:hAnsi="Arial" w:cs="Arial"/>
          <w:color w:val="000000"/>
          <w:sz w:val="22"/>
          <w:szCs w:val="22"/>
        </w:rPr>
        <w:t>S1</w:t>
      </w:r>
    </w:p>
    <w:p w14:paraId="2737BCC1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0EDD7" w14:textId="5F6682A5" w:rsidR="00231DFF" w:rsidRPr="00E777B6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 w:rsidRPr="00E777B6">
        <w:rPr>
          <w:rFonts w:ascii="Arial" w:hAnsi="Arial" w:cs="Arial"/>
          <w:color w:val="000000"/>
          <w:sz w:val="22"/>
          <w:szCs w:val="22"/>
        </w:rPr>
        <w:t>:</w:t>
      </w:r>
      <w:r w:rsidR="00E777B6" w:rsidRPr="00E777B6">
        <w:rPr>
          <w:rFonts w:ascii="Arial" w:hAnsi="Arial" w:cs="Arial"/>
          <w:color w:val="000000"/>
          <w:sz w:val="22"/>
          <w:szCs w:val="22"/>
        </w:rPr>
        <w:t xml:space="preserve">  Rare</w:t>
      </w:r>
    </w:p>
    <w:p w14:paraId="543633A2" w14:textId="77777777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E67A30C" w14:textId="77777777" w:rsidR="00C52CDB" w:rsidRPr="00426A83" w:rsidRDefault="00C52CDB" w:rsidP="00100300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28E6CAFE" w14:textId="77777777" w:rsidR="00C52CDB" w:rsidRDefault="00C52CDB" w:rsidP="00100300">
      <w:pPr>
        <w:rPr>
          <w:rFonts w:ascii="Arial" w:hAnsi="Arial" w:cs="Arial"/>
          <w:color w:val="000000"/>
          <w:sz w:val="22"/>
          <w:szCs w:val="22"/>
        </w:rPr>
      </w:pPr>
    </w:p>
    <w:p w14:paraId="13184454" w14:textId="42DA1A90" w:rsidR="00231DFF" w:rsidRDefault="00100300" w:rsidP="00231DFF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8E4ACB1" w14:textId="77777777" w:rsidR="008622CF" w:rsidRDefault="008622CF" w:rsidP="00231DFF">
      <w:pPr>
        <w:rPr>
          <w:rFonts w:ascii="Arial" w:hAnsi="Arial" w:cs="Arial"/>
          <w:color w:val="000000"/>
          <w:sz w:val="22"/>
          <w:szCs w:val="22"/>
        </w:rPr>
      </w:pPr>
    </w:p>
    <w:p w14:paraId="0C4E66E6" w14:textId="77777777" w:rsidR="00E777B6" w:rsidRDefault="00E777B6" w:rsidP="00E777B6">
      <w:pPr>
        <w:rPr>
          <w:rFonts w:ascii="Arial" w:hAnsi="Arial" w:cs="Arial"/>
          <w:color w:val="000000"/>
          <w:sz w:val="22"/>
          <w:szCs w:val="22"/>
        </w:rPr>
      </w:pPr>
    </w:p>
    <w:p w14:paraId="36CE3BCE" w14:textId="77777777" w:rsidR="00E777B6" w:rsidRPr="00D72D5B" w:rsidRDefault="00E777B6" w:rsidP="00E777B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72D5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Information Sources:  </w:t>
      </w:r>
    </w:p>
    <w:p w14:paraId="20D914CC" w14:textId="77777777" w:rsidR="00E777B6" w:rsidRPr="00ED0361" w:rsidRDefault="00E777B6" w:rsidP="00E777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FF8A1C" w14:textId="2287BB1A" w:rsidR="00E777B6" w:rsidRPr="00335F25" w:rsidRDefault="00E777B6" w:rsidP="00E777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5F25">
        <w:rPr>
          <w:rFonts w:ascii="Arial" w:hAnsi="Arial" w:cs="Arial"/>
          <w:color w:val="000000"/>
          <w:sz w:val="22"/>
          <w:szCs w:val="22"/>
        </w:rPr>
        <w:t xml:space="preserve">Consortium of Pacific Northwest Herbaria. 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Pr="00335F25">
          <w:rPr>
            <w:rStyle w:val="Hyperlink"/>
            <w:rFonts w:ascii="Arial" w:hAnsi="Arial" w:cs="Arial"/>
            <w:sz w:val="22"/>
            <w:szCs w:val="22"/>
          </w:rPr>
          <w:t>http://www.pnwherbaria.org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February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335F25">
        <w:rPr>
          <w:rFonts w:ascii="Arial" w:hAnsi="Arial" w:cs="Arial"/>
          <w:color w:val="000000"/>
          <w:sz w:val="22"/>
          <w:szCs w:val="22"/>
        </w:rPr>
        <w:t>).</w:t>
      </w:r>
    </w:p>
    <w:p w14:paraId="60623042" w14:textId="77777777" w:rsidR="00E777B6" w:rsidRPr="00AD0179" w:rsidRDefault="00E777B6" w:rsidP="00E777B6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1E236E2" w14:textId="3A64C9F0" w:rsidR="00E777B6" w:rsidRPr="008E39FD" w:rsidRDefault="00E777B6" w:rsidP="00E777B6">
      <w:pPr>
        <w:pStyle w:val="msoorganizationname"/>
        <w:rPr>
          <w:rFonts w:ascii="Arial" w:hAnsi="Arial" w:cs="Arial"/>
          <w:i w:val="0"/>
          <w:color w:val="000000"/>
          <w:sz w:val="22"/>
          <w:szCs w:val="22"/>
        </w:rPr>
      </w:pPr>
      <w:r w:rsidRPr="008E39FD">
        <w:rPr>
          <w:rFonts w:ascii="Arial" w:hAnsi="Arial" w:cs="Arial"/>
          <w:i w:val="0"/>
          <w:color w:val="000000"/>
          <w:sz w:val="22"/>
          <w:szCs w:val="22"/>
        </w:rPr>
        <w:t>Biota of North America Program, North American Vascular Flora (</w:t>
      </w:r>
      <w:hyperlink r:id="rId9" w:history="1">
        <w:r w:rsidRPr="00987599">
          <w:rPr>
            <w:rStyle w:val="Hyperlink"/>
            <w:rFonts w:ascii="Arial" w:hAnsi="Arial" w:cs="Arial"/>
            <w:i w:val="0"/>
            <w:sz w:val="22"/>
            <w:szCs w:val="22"/>
          </w:rPr>
          <w:t>http://bonap.net/NAPA/Genus/Traditional/County</w:t>
        </w:r>
      </w:hyperlink>
      <w:r>
        <w:rPr>
          <w:rFonts w:ascii="Arial" w:hAnsi="Arial" w:cs="Arial"/>
          <w:i w:val="0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 w:val="0"/>
          <w:color w:val="000000"/>
          <w:sz w:val="22"/>
          <w:szCs w:val="22"/>
        </w:rPr>
        <w:t>February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202</w:t>
      </w:r>
      <w:r>
        <w:rPr>
          <w:rFonts w:ascii="Arial" w:hAnsi="Arial" w:cs="Arial"/>
          <w:i w:val="0"/>
          <w:color w:val="000000"/>
          <w:sz w:val="22"/>
          <w:szCs w:val="22"/>
        </w:rPr>
        <w:t>1</w:t>
      </w:r>
      <w:r w:rsidRPr="008E39FD">
        <w:rPr>
          <w:rFonts w:ascii="Arial" w:hAnsi="Arial" w:cs="Arial"/>
          <w:i w:val="0"/>
          <w:color w:val="000000"/>
          <w:sz w:val="22"/>
          <w:szCs w:val="22"/>
        </w:rPr>
        <w:t>)</w:t>
      </w:r>
    </w:p>
    <w:p w14:paraId="4E604CF3" w14:textId="77777777" w:rsidR="00E777B6" w:rsidRPr="008E39FD" w:rsidRDefault="00E777B6" w:rsidP="00E777B6">
      <w:pPr>
        <w:rPr>
          <w:rFonts w:ascii="Arial" w:hAnsi="Arial" w:cs="Arial"/>
          <w:color w:val="000000"/>
          <w:sz w:val="22"/>
          <w:szCs w:val="22"/>
        </w:rPr>
      </w:pPr>
    </w:p>
    <w:p w14:paraId="5F74DFBD" w14:textId="47A3BF66" w:rsidR="00E777B6" w:rsidRDefault="00E777B6" w:rsidP="00E777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Flora of North America, </w:t>
      </w:r>
      <w:r w:rsidRPr="00922D37">
        <w:rPr>
          <w:rFonts w:ascii="Arial" w:hAnsi="Arial" w:cs="Arial"/>
          <w:sz w:val="22"/>
          <w:szCs w:val="22"/>
        </w:rPr>
        <w:t xml:space="preserve">Volume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922D37">
        <w:rPr>
          <w:rFonts w:ascii="Arial" w:hAnsi="Arial" w:cs="Arial"/>
          <w:sz w:val="22"/>
          <w:szCs w:val="22"/>
        </w:rPr>
        <w:t>.</w:t>
      </w:r>
    </w:p>
    <w:p w14:paraId="21B85138" w14:textId="77777777" w:rsidR="00E777B6" w:rsidRDefault="00E777B6" w:rsidP="00E777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1098FA" w14:textId="77777777" w:rsidR="00E777B6" w:rsidRDefault="00E777B6" w:rsidP="00E777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4F0D">
        <w:rPr>
          <w:rFonts w:ascii="Arial" w:hAnsi="Arial" w:cs="Arial"/>
          <w:color w:val="000000"/>
          <w:sz w:val="22"/>
          <w:szCs w:val="22"/>
        </w:rPr>
        <w:t xml:space="preserve">Hitchcock, C.L. and A. Cronquist. 2018. </w:t>
      </w:r>
      <w:r w:rsidRPr="002A4F0D">
        <w:rPr>
          <w:rFonts w:ascii="Arial" w:hAnsi="Arial" w:cs="Arial"/>
          <w:i/>
          <w:color w:val="000000"/>
          <w:sz w:val="22"/>
          <w:szCs w:val="22"/>
        </w:rPr>
        <w:t>Flora of the Pacific Northwest: An Illustrated Manual, 2nd Edition</w:t>
      </w:r>
      <w:r w:rsidRPr="002A4F0D">
        <w:rPr>
          <w:rFonts w:ascii="Arial" w:hAnsi="Arial" w:cs="Arial"/>
          <w:color w:val="000000"/>
          <w:sz w:val="22"/>
          <w:szCs w:val="22"/>
        </w:rPr>
        <w:t>. Edited by D.E. Giblin, B.S. Legler, P.F. Zika, and R.G. Olmstead. University of Washi</w:t>
      </w:r>
      <w:r>
        <w:rPr>
          <w:rFonts w:ascii="Arial" w:hAnsi="Arial" w:cs="Arial"/>
          <w:color w:val="000000"/>
          <w:sz w:val="22"/>
          <w:szCs w:val="22"/>
        </w:rPr>
        <w:t>ngton Press, Seattle, WA. 936pp</w:t>
      </w:r>
      <w:r w:rsidRPr="00335F25">
        <w:rPr>
          <w:rFonts w:ascii="Arial" w:hAnsi="Arial" w:cs="Arial"/>
          <w:color w:val="000000"/>
          <w:sz w:val="22"/>
          <w:szCs w:val="22"/>
        </w:rPr>
        <w:t>.</w:t>
      </w:r>
    </w:p>
    <w:p w14:paraId="12C97B2D" w14:textId="77777777" w:rsidR="00E777B6" w:rsidRDefault="00E777B6" w:rsidP="00E777B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872458" w14:textId="469BB9A1" w:rsidR="00E777B6" w:rsidRPr="008E39FD" w:rsidRDefault="00E777B6" w:rsidP="00E777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NatureServe Explorer. (</w:t>
      </w:r>
      <w:hyperlink r:id="rId10" w:history="1">
        <w:r w:rsidRPr="00987599">
          <w:rPr>
            <w:rStyle w:val="Hyperlink"/>
            <w:rFonts w:ascii="Arial" w:hAnsi="Arial" w:cs="Arial"/>
            <w:sz w:val="22"/>
            <w:szCs w:val="22"/>
          </w:rPr>
          <w:t>http://explorer.natureserve.org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February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98A2A40" w14:textId="77777777" w:rsidR="00E777B6" w:rsidRPr="008E39FD" w:rsidRDefault="00E777B6" w:rsidP="00E777B6">
      <w:pPr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sectPr w:rsidR="00E777B6" w:rsidRPr="008E39FD" w:rsidSect="00E777B6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9640" w14:textId="77777777" w:rsidR="000E077F" w:rsidRDefault="000E077F" w:rsidP="007B35E2">
      <w:r>
        <w:separator/>
      </w:r>
    </w:p>
  </w:endnote>
  <w:endnote w:type="continuationSeparator" w:id="0">
    <w:p w14:paraId="55EE6E13" w14:textId="77777777" w:rsidR="000E077F" w:rsidRDefault="000E077F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D52E2" w14:textId="77777777" w:rsidR="000E077F" w:rsidRDefault="000E077F" w:rsidP="007B35E2">
      <w:r>
        <w:separator/>
      </w:r>
    </w:p>
  </w:footnote>
  <w:footnote w:type="continuationSeparator" w:id="0">
    <w:p w14:paraId="2D145C51" w14:textId="77777777" w:rsidR="000E077F" w:rsidRDefault="000E077F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00"/>
    <w:rsid w:val="000022A6"/>
    <w:rsid w:val="000115DF"/>
    <w:rsid w:val="0002019F"/>
    <w:rsid w:val="000210AA"/>
    <w:rsid w:val="000507F5"/>
    <w:rsid w:val="0008058C"/>
    <w:rsid w:val="000E077F"/>
    <w:rsid w:val="00100300"/>
    <w:rsid w:val="0012440E"/>
    <w:rsid w:val="00186CBA"/>
    <w:rsid w:val="001B26AE"/>
    <w:rsid w:val="001C2475"/>
    <w:rsid w:val="00205201"/>
    <w:rsid w:val="00231DFF"/>
    <w:rsid w:val="0029217A"/>
    <w:rsid w:val="00295F71"/>
    <w:rsid w:val="002B3DCE"/>
    <w:rsid w:val="002E6F9A"/>
    <w:rsid w:val="002F7701"/>
    <w:rsid w:val="003203A1"/>
    <w:rsid w:val="00345868"/>
    <w:rsid w:val="003A1717"/>
    <w:rsid w:val="00426A83"/>
    <w:rsid w:val="00427A12"/>
    <w:rsid w:val="00442B47"/>
    <w:rsid w:val="00444AD0"/>
    <w:rsid w:val="004C70F5"/>
    <w:rsid w:val="004D1920"/>
    <w:rsid w:val="005170EC"/>
    <w:rsid w:val="005C4074"/>
    <w:rsid w:val="005D41B2"/>
    <w:rsid w:val="00620AE2"/>
    <w:rsid w:val="00645190"/>
    <w:rsid w:val="006545B7"/>
    <w:rsid w:val="00654957"/>
    <w:rsid w:val="006719AC"/>
    <w:rsid w:val="0068152C"/>
    <w:rsid w:val="006B3062"/>
    <w:rsid w:val="006E3107"/>
    <w:rsid w:val="007737FC"/>
    <w:rsid w:val="007B0F19"/>
    <w:rsid w:val="007B35E2"/>
    <w:rsid w:val="007C046F"/>
    <w:rsid w:val="007C7859"/>
    <w:rsid w:val="007E0C3A"/>
    <w:rsid w:val="008255CF"/>
    <w:rsid w:val="008622CF"/>
    <w:rsid w:val="008E40B6"/>
    <w:rsid w:val="009B6D56"/>
    <w:rsid w:val="009C1672"/>
    <w:rsid w:val="009E2248"/>
    <w:rsid w:val="00A0748A"/>
    <w:rsid w:val="00A139C9"/>
    <w:rsid w:val="00A15B1C"/>
    <w:rsid w:val="00A30DFB"/>
    <w:rsid w:val="00A4134B"/>
    <w:rsid w:val="00A86D10"/>
    <w:rsid w:val="00A97C1E"/>
    <w:rsid w:val="00AA05B0"/>
    <w:rsid w:val="00AC35EB"/>
    <w:rsid w:val="00AD46E0"/>
    <w:rsid w:val="00AF3E73"/>
    <w:rsid w:val="00B55A54"/>
    <w:rsid w:val="00B76DC7"/>
    <w:rsid w:val="00BB5782"/>
    <w:rsid w:val="00BB57CD"/>
    <w:rsid w:val="00BD7EDF"/>
    <w:rsid w:val="00BF1E07"/>
    <w:rsid w:val="00C52CDB"/>
    <w:rsid w:val="00C53052"/>
    <w:rsid w:val="00CD26FF"/>
    <w:rsid w:val="00CE5A96"/>
    <w:rsid w:val="00D06E62"/>
    <w:rsid w:val="00D573AB"/>
    <w:rsid w:val="00D85926"/>
    <w:rsid w:val="00DA0B9E"/>
    <w:rsid w:val="00DC490E"/>
    <w:rsid w:val="00DE3248"/>
    <w:rsid w:val="00E11B71"/>
    <w:rsid w:val="00E130B8"/>
    <w:rsid w:val="00E232B4"/>
    <w:rsid w:val="00E53A5F"/>
    <w:rsid w:val="00E777B6"/>
    <w:rsid w:val="00E835E1"/>
    <w:rsid w:val="00EA239E"/>
    <w:rsid w:val="00EB3D23"/>
    <w:rsid w:val="00EB4CFA"/>
    <w:rsid w:val="00EB6385"/>
    <w:rsid w:val="00ED0361"/>
    <w:rsid w:val="00EE1FF5"/>
    <w:rsid w:val="00EF3801"/>
    <w:rsid w:val="00EF7AE1"/>
    <w:rsid w:val="00F03F9F"/>
    <w:rsid w:val="00F361AA"/>
    <w:rsid w:val="00F41010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  <w:style w:type="paragraph" w:customStyle="1" w:styleId="msoorganizationname">
    <w:name w:val="msoorganizationname"/>
    <w:basedOn w:val="Normal"/>
    <w:rsid w:val="00E777B6"/>
    <w:rPr>
      <w:rFonts w:ascii="Georgia" w:hAnsi="Georgia"/>
      <w:i/>
      <w:i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wherbar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xplorer.natureserv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nap.net/NAPA/Genus/Traditional/Cou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9E4D-385B-4A69-8FC6-BE07D45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Owner</cp:lastModifiedBy>
  <cp:revision>3</cp:revision>
  <dcterms:created xsi:type="dcterms:W3CDTF">2020-12-08T18:01:00Z</dcterms:created>
  <dcterms:modified xsi:type="dcterms:W3CDTF">2021-02-03T02:33:00Z</dcterms:modified>
</cp:coreProperties>
</file>